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27615" w14:textId="77777777" w:rsidR="00A5456B" w:rsidRDefault="00A5456B"/>
    <w:p w14:paraId="31B5C44F" w14:textId="77777777" w:rsidR="00A5456B" w:rsidRDefault="00A5456B"/>
    <w:p w14:paraId="0E37C6C3" w14:textId="77777777" w:rsidR="00A5456B" w:rsidRDefault="00A5456B"/>
    <w:p w14:paraId="45201268" w14:textId="2D8F36BE" w:rsidR="00A5456B" w:rsidRDefault="00A5456B"/>
    <w:p w14:paraId="5AA32E36" w14:textId="6A33E2A0" w:rsidR="005018CD" w:rsidRDefault="00A5456B">
      <w:r w:rsidRPr="00D5426E">
        <w:rPr>
          <w:noProof/>
        </w:rPr>
        <w:drawing>
          <wp:anchor distT="0" distB="0" distL="114300" distR="114300" simplePos="0" relativeHeight="251658240" behindDoc="0" locked="0" layoutInCell="1" allowOverlap="1" wp14:anchorId="0E8CF15A" wp14:editId="591B38B6">
            <wp:simplePos x="0" y="0"/>
            <wp:positionH relativeFrom="column">
              <wp:posOffset>643890</wp:posOffset>
            </wp:positionH>
            <wp:positionV relativeFrom="paragraph">
              <wp:posOffset>34290</wp:posOffset>
            </wp:positionV>
            <wp:extent cx="4046855" cy="12763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2E20F" w14:textId="6FC241FD" w:rsidR="005018CD" w:rsidRDefault="005018CD"/>
    <w:p w14:paraId="0A6A7CB3" w14:textId="0E745816" w:rsidR="00A5456B" w:rsidRDefault="00A5456B"/>
    <w:p w14:paraId="206402DC" w14:textId="77777777" w:rsidR="00A5456B" w:rsidRDefault="00A5456B"/>
    <w:p w14:paraId="15B0B70F" w14:textId="2325D1D3" w:rsidR="005018CD" w:rsidRDefault="005018CD">
      <w:r>
        <w:rPr>
          <w:noProof/>
        </w:rPr>
        <w:drawing>
          <wp:inline distT="0" distB="0" distL="0" distR="0" wp14:anchorId="67789679" wp14:editId="570C97DB">
            <wp:extent cx="540004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B0030" w14:textId="6389F887" w:rsidR="00A5456B" w:rsidRDefault="00A5456B">
      <w:r>
        <w:br w:type="page"/>
      </w:r>
    </w:p>
    <w:p w14:paraId="3F103C2B" w14:textId="0379F6B0" w:rsidR="00A5456B" w:rsidRPr="00A80A51" w:rsidRDefault="00A5456B">
      <w:pPr>
        <w:rPr>
          <w:sz w:val="20"/>
          <w:szCs w:val="20"/>
        </w:rPr>
      </w:pPr>
    </w:p>
    <w:p w14:paraId="351288E3" w14:textId="75871A56" w:rsidR="00BB185D" w:rsidRPr="00A80A51" w:rsidRDefault="00BB185D" w:rsidP="00BB185D">
      <w:pPr>
        <w:ind w:right="1416"/>
        <w:rPr>
          <w:sz w:val="24"/>
          <w:szCs w:val="24"/>
        </w:rPr>
      </w:pPr>
      <w:r w:rsidRPr="00A80A51">
        <w:rPr>
          <w:sz w:val="24"/>
          <w:szCs w:val="24"/>
        </w:rPr>
        <w:t>Acreditamos que é nos momentos de profunda crise e de emergência, tal como o que atravessamos agora, que devemos relançar os processos de criação das bases para uma região mais robusta, unida, atrativa e sustentável.</w:t>
      </w:r>
    </w:p>
    <w:p w14:paraId="11650605" w14:textId="5B0A50A6" w:rsidR="00A5456B" w:rsidRPr="00A80A51" w:rsidRDefault="00A80A51" w:rsidP="00BB185D">
      <w:pPr>
        <w:ind w:right="1416"/>
        <w:rPr>
          <w:sz w:val="24"/>
          <w:szCs w:val="24"/>
        </w:rPr>
      </w:pPr>
      <w:r w:rsidRPr="00A80A51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81EFB28" wp14:editId="6A69F92B">
            <wp:simplePos x="0" y="0"/>
            <wp:positionH relativeFrom="column">
              <wp:posOffset>4311650</wp:posOffset>
            </wp:positionH>
            <wp:positionV relativeFrom="paragraph">
              <wp:posOffset>106680</wp:posOffset>
            </wp:positionV>
            <wp:extent cx="2109421" cy="806347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21" cy="80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85D" w:rsidRPr="00A80A51">
        <w:rPr>
          <w:sz w:val="24"/>
          <w:szCs w:val="24"/>
        </w:rPr>
        <w:t>Após mais de três anos de trabalho voluntário, dinamizando a Rota da Dieta Mediterrânica e algumas atividades de promoção, tal como o “Onde Fica?… o melhor do mediterrâneo!”, foi finalmente aprovada pelo CRESC- PADRE, a candidatura “+Algarve Um estilo de vida Mediterrânico”, com o objetivo um investir mais de 366 mil euros na preparação da retoma económica da região no período pós-covid, capacitando e apoiando os municípios e os seus operadores económicos para estruturarem uma oferta robusta, bem organizada, dinâmica, capaz de gerar atração turística nacional e internacional durante a época baixa, contribuindo assim para reforçar a posição da região como um destino de qualidade, todo o ano, tendo como base a identidade cultural mediterrânica e um conjunto inovador de produtos e serviços identitários, ligando os territórios do litoral e do interior.</w:t>
      </w:r>
    </w:p>
    <w:p w14:paraId="2406605A" w14:textId="0216D5FD" w:rsidR="00A5456B" w:rsidRPr="00A80A51" w:rsidRDefault="00BB185D" w:rsidP="00BB185D">
      <w:pPr>
        <w:ind w:right="849"/>
        <w:rPr>
          <w:sz w:val="24"/>
          <w:szCs w:val="24"/>
        </w:rPr>
      </w:pPr>
      <w:r w:rsidRPr="00A80A51">
        <w:rPr>
          <w:sz w:val="24"/>
          <w:szCs w:val="24"/>
        </w:rPr>
        <w:t>O plano de ação candidatado resulta das prioridades que os membros da RDM, públicos e privados, assinalaram como prioritários, num inquérito realizado antes da sua candidatura, destacando a promoção (marketing territorial) como mais importante, bem como o apoio técnico ao desenvolvimento de novos produtos turísticos complexos, adaptados aos mais recentes desafios na procura nacional e internacional e suportados pelos recursos endógenos. Foi essa a aposta desta estratégia de marketing territorial e de reforço da capacitação de todos os parceiros para a construção de um destino turístico único, diversificado e suportado pelo que de melhor, o litoral, o barrocal, a serra, o barlavento e o sotavento têm para oferecer.</w:t>
      </w:r>
    </w:p>
    <w:p w14:paraId="411BF372" w14:textId="77777777" w:rsidR="0063504D" w:rsidRPr="00A80A51" w:rsidRDefault="0063504D" w:rsidP="00BB185D">
      <w:pPr>
        <w:ind w:right="849"/>
        <w:rPr>
          <w:sz w:val="24"/>
          <w:szCs w:val="24"/>
        </w:rPr>
      </w:pPr>
    </w:p>
    <w:p w14:paraId="4472C14B" w14:textId="37B9DDC3" w:rsidR="00BB185D" w:rsidRPr="00A80A51" w:rsidRDefault="0063504D" w:rsidP="00A80A51">
      <w:pPr>
        <w:ind w:right="849"/>
        <w:rPr>
          <w:sz w:val="24"/>
          <w:szCs w:val="24"/>
        </w:rPr>
      </w:pPr>
      <w:r w:rsidRPr="00A80A51">
        <w:rPr>
          <w:sz w:val="24"/>
          <w:szCs w:val="24"/>
        </w:rPr>
        <w:t xml:space="preserve">O exemplo do Algarve é inspiração para todo o país, estando a decorrer uma iniciativa coordenada pela DGADR (Territorial MED) para divulgação em todas as regiões da metodologia e modelos de governança que o Algarve foi pioneiro, consolidando noutras </w:t>
      </w:r>
      <w:proofErr w:type="gramStart"/>
      <w:r w:rsidRPr="00A80A51">
        <w:rPr>
          <w:sz w:val="24"/>
          <w:szCs w:val="24"/>
        </w:rPr>
        <w:t>regiões novos</w:t>
      </w:r>
      <w:proofErr w:type="gramEnd"/>
      <w:r w:rsidRPr="00A80A51">
        <w:rPr>
          <w:sz w:val="24"/>
          <w:szCs w:val="24"/>
        </w:rPr>
        <w:t xml:space="preserve"> polos da RDM e a constituição de uma rede nacional. </w:t>
      </w:r>
      <w:r w:rsidR="00BB185D" w:rsidRPr="00A80A51">
        <w:rPr>
          <w:sz w:val="24"/>
          <w:szCs w:val="24"/>
        </w:rPr>
        <w:br w:type="page"/>
      </w:r>
    </w:p>
    <w:p w14:paraId="7773A151" w14:textId="100BFC8A" w:rsidR="0063504D" w:rsidRDefault="00FD4A2E" w:rsidP="00E2632F">
      <w:pPr>
        <w:pStyle w:val="Ttulo1"/>
      </w:pPr>
      <w:r>
        <w:lastRenderedPageBreak/>
        <w:t xml:space="preserve">Principais </w:t>
      </w:r>
      <w:r w:rsidRPr="00E2632F">
        <w:t>linhas</w:t>
      </w:r>
      <w:r>
        <w:t xml:space="preserve"> de ação</w:t>
      </w:r>
    </w:p>
    <w:p w14:paraId="23981893" w14:textId="4F07D8BA" w:rsidR="00FD4A2E" w:rsidRPr="00FD4A2E" w:rsidRDefault="00FD4A2E" w:rsidP="00721646">
      <w:pPr>
        <w:pStyle w:val="Ttulo2"/>
        <w:ind w:right="-143"/>
      </w:pPr>
      <w:r>
        <w:t>+</w:t>
      </w:r>
      <w:r w:rsidR="00E2632F">
        <w:t xml:space="preserve"> </w:t>
      </w:r>
      <w:r>
        <w:t>Algarve Local - Promoção Regional</w:t>
      </w:r>
    </w:p>
    <w:p w14:paraId="7A25F01C" w14:textId="3CB90133" w:rsidR="00FD4A2E" w:rsidRDefault="00FD4A2E" w:rsidP="00721646">
      <w:pPr>
        <w:ind w:right="-143"/>
      </w:pPr>
      <w:r w:rsidRPr="00FD4A2E">
        <w:t>Desenvolvimento de um</w:t>
      </w:r>
      <w:r>
        <w:t xml:space="preserve"> ciclo de</w:t>
      </w:r>
      <w:r w:rsidRPr="00FD4A2E">
        <w:t xml:space="preserve"> Feira</w:t>
      </w:r>
      <w:r>
        <w:t>s</w:t>
      </w:r>
      <w:r w:rsidRPr="00FD4A2E">
        <w:t>/Festa</w:t>
      </w:r>
      <w:r>
        <w:t>s,</w:t>
      </w:r>
      <w:r w:rsidRPr="00FD4A2E">
        <w:t xml:space="preserve"> itinerante por todos os </w:t>
      </w:r>
      <w:r w:rsidR="00721646">
        <w:t>M</w:t>
      </w:r>
      <w:r w:rsidRPr="00FD4A2E">
        <w:t>unicípios do Algarve</w:t>
      </w:r>
      <w:r w:rsidR="00721646">
        <w:t xml:space="preserve"> participantes</w:t>
      </w:r>
      <w:r w:rsidRPr="00FD4A2E">
        <w:t>, capitalizando a experiência da Feira da Dieta Mediterrânica, de forma a promover cada município e o território do Algarve, numa celebração do estilo de vida mediterrânico e do diálogo entre o interior e o litoral. (Design e produção do Stand, produtos, programa de atividades de atividades de animação, ateliers, workshops, oficinas práticas</w:t>
      </w:r>
      <w:r>
        <w:t xml:space="preserve"> temáticas</w:t>
      </w:r>
      <w:r w:rsidRPr="00FD4A2E">
        <w:t>).</w:t>
      </w:r>
      <w:r>
        <w:t xml:space="preserve"> </w:t>
      </w:r>
    </w:p>
    <w:p w14:paraId="73F9DF6C" w14:textId="40BDEC1C" w:rsidR="0063504D" w:rsidRDefault="00FD4A2E" w:rsidP="00721646">
      <w:pPr>
        <w:ind w:right="-143"/>
      </w:pPr>
      <w:r>
        <w:t xml:space="preserve">Esta </w:t>
      </w:r>
      <w:r w:rsidR="000F0846">
        <w:t>celebração</w:t>
      </w:r>
      <w:r>
        <w:t xml:space="preserve"> </w:t>
      </w:r>
      <w:r w:rsidR="000F0846">
        <w:t>do estilo de vida Mediterrânico</w:t>
      </w:r>
      <w:r>
        <w:t xml:space="preserve"> é prolongada no tempo e no espaço pela “Feira da Dieta Mediterrânica Virtual”, em formato on-line, servindo de plataforma de promoção bilingue e comercialização durante todo o ano dos produtos, serviços, eventos e locais mais significativos para o estilo de vida mediterrânico.</w:t>
      </w:r>
    </w:p>
    <w:p w14:paraId="55914CC2" w14:textId="0645E091" w:rsidR="0063504D" w:rsidRDefault="00FD4A2E" w:rsidP="00721646">
      <w:pPr>
        <w:pStyle w:val="Ttulo2"/>
        <w:ind w:right="-143"/>
      </w:pPr>
      <w:r>
        <w:t>+ Algarve em Lisboa e Porto - Promoção Nacional</w:t>
      </w:r>
    </w:p>
    <w:p w14:paraId="5BE82D73" w14:textId="2FD2BB88" w:rsidR="0063504D" w:rsidRDefault="00FD4A2E" w:rsidP="00721646">
      <w:pPr>
        <w:ind w:right="-143"/>
      </w:pPr>
      <w:r w:rsidRPr="00FD4A2E">
        <w:t xml:space="preserve">Integração e exposição em duas feiras em Lisboa e Porto de turismo/produtos endógenos, promovendo um "Outro Algarve" e o seu estilo de vida milenar, de forma a apresentar e representar o Algarve das tradições. (aluguer de espaço, produtos, </w:t>
      </w:r>
      <w:r>
        <w:t xml:space="preserve">provas e degustações, </w:t>
      </w:r>
      <w:r w:rsidRPr="00FD4A2E">
        <w:t>animação)</w:t>
      </w:r>
    </w:p>
    <w:p w14:paraId="25A8BF6D" w14:textId="3733B3AF" w:rsidR="00FD4A2E" w:rsidRDefault="00FD4A2E" w:rsidP="00721646">
      <w:pPr>
        <w:pStyle w:val="Ttulo2"/>
        <w:ind w:right="-143"/>
      </w:pPr>
      <w:r>
        <w:t>+ Algarve Internacional - Promoção Internacional</w:t>
      </w:r>
    </w:p>
    <w:p w14:paraId="70BFA988" w14:textId="70B7A6AF" w:rsidR="00FD4A2E" w:rsidRDefault="00FD4A2E" w:rsidP="00721646">
      <w:pPr>
        <w:ind w:right="-143"/>
      </w:pPr>
      <w:r w:rsidRPr="00FD4A2E">
        <w:t>Participação e exposição em duas feiras (França e Alemanha) de turismo/produtos endógenos, promovendo um "Outro Algarve", genuíno, original e pouco conhecido. (aluguer de espaço, produtos, animação)</w:t>
      </w:r>
    </w:p>
    <w:p w14:paraId="4D4E4E30" w14:textId="6720B82E" w:rsidR="00FD4A2E" w:rsidRDefault="00E06A44" w:rsidP="00721646">
      <w:pPr>
        <w:pStyle w:val="Ttulo2"/>
        <w:ind w:right="-143"/>
      </w:pPr>
      <w:r w:rsidRPr="00E06A44">
        <w:t>Oficinas de Trabalho</w:t>
      </w:r>
    </w:p>
    <w:p w14:paraId="7297F525" w14:textId="37802815" w:rsidR="00E06A44" w:rsidRDefault="00E06A44" w:rsidP="00721646">
      <w:pPr>
        <w:ind w:right="-143"/>
      </w:pPr>
      <w:r>
        <w:t>Seis o</w:t>
      </w:r>
      <w:r w:rsidRPr="00E06A44">
        <w:t xml:space="preserve">ficinas técnicas de capacitação </w:t>
      </w:r>
      <w:r>
        <w:t xml:space="preserve">(35h cada) </w:t>
      </w:r>
      <w:r w:rsidRPr="00E06A44">
        <w:t>para a criação de novos produtos turísticos no Barlavento + Centro + Sotavento (organização, realização, avaliação)</w:t>
      </w:r>
    </w:p>
    <w:p w14:paraId="24BD32D0" w14:textId="6A026255" w:rsidR="00E06A44" w:rsidRPr="00E06A44" w:rsidRDefault="00E06A44" w:rsidP="00721646">
      <w:pPr>
        <w:pStyle w:val="Ttulo2"/>
        <w:ind w:right="-143"/>
      </w:pPr>
      <w:proofErr w:type="spellStart"/>
      <w:r w:rsidRPr="00E06A44">
        <w:t>Fam</w:t>
      </w:r>
      <w:proofErr w:type="spellEnd"/>
      <w:r w:rsidRPr="00E06A44">
        <w:t xml:space="preserve"> Trip e </w:t>
      </w:r>
      <w:proofErr w:type="spellStart"/>
      <w:r w:rsidRPr="00E06A44">
        <w:t>Press</w:t>
      </w:r>
      <w:proofErr w:type="spellEnd"/>
      <w:r w:rsidRPr="00E06A44">
        <w:t xml:space="preserve"> Trip</w:t>
      </w:r>
    </w:p>
    <w:p w14:paraId="0DEEA5EF" w14:textId="449CE1A8" w:rsidR="00E06A44" w:rsidRPr="00E06A44" w:rsidRDefault="00E06A44" w:rsidP="00721646">
      <w:pPr>
        <w:ind w:right="-143"/>
      </w:pPr>
      <w:r w:rsidRPr="00E06A44">
        <w:t xml:space="preserve">Organização de </w:t>
      </w:r>
      <w:r>
        <w:t>duas</w:t>
      </w:r>
      <w:r w:rsidRPr="00E06A44">
        <w:t xml:space="preserve"> </w:t>
      </w:r>
      <w:proofErr w:type="spellStart"/>
      <w:r w:rsidRPr="00E06A44">
        <w:t>Fam</w:t>
      </w:r>
      <w:proofErr w:type="spellEnd"/>
      <w:r w:rsidRPr="00E06A44">
        <w:t xml:space="preserve"> Trip para operadores nacionais e europeus, </w:t>
      </w:r>
      <w:proofErr w:type="spellStart"/>
      <w:r w:rsidRPr="00E06A44">
        <w:t>opinion-makers</w:t>
      </w:r>
      <w:proofErr w:type="spellEnd"/>
      <w:r w:rsidRPr="00E06A44">
        <w:t xml:space="preserve"> e </w:t>
      </w:r>
      <w:proofErr w:type="spellStart"/>
      <w:r w:rsidRPr="00E06A44">
        <w:t>stakeholders</w:t>
      </w:r>
      <w:proofErr w:type="spellEnd"/>
      <w:r w:rsidRPr="00E06A44">
        <w:t xml:space="preserve"> de relevo;</w:t>
      </w:r>
      <w:r w:rsidRPr="00E06A44">
        <w:tab/>
        <w:t xml:space="preserve">Organização de </w:t>
      </w:r>
      <w:r>
        <w:t xml:space="preserve">duas </w:t>
      </w:r>
      <w:proofErr w:type="spellStart"/>
      <w:r>
        <w:t>Press</w:t>
      </w:r>
      <w:proofErr w:type="spellEnd"/>
      <w:r w:rsidRPr="00E06A44">
        <w:t xml:space="preserve"> Trip para jornalistas da especialidade e </w:t>
      </w:r>
      <w:proofErr w:type="spellStart"/>
      <w:r w:rsidRPr="00E06A44">
        <w:t>bloggers</w:t>
      </w:r>
      <w:proofErr w:type="spellEnd"/>
      <w:r w:rsidRPr="00E06A44">
        <w:t xml:space="preserve"> de viagens.</w:t>
      </w:r>
    </w:p>
    <w:p w14:paraId="62D91819" w14:textId="4EF524CF" w:rsidR="00E06A44" w:rsidRDefault="00E06A44" w:rsidP="00721646">
      <w:pPr>
        <w:pStyle w:val="Ttulo2"/>
        <w:ind w:right="-143"/>
        <w:rPr>
          <w:rFonts w:eastAsia="Times New Roman"/>
          <w:lang w:eastAsia="pt-PT"/>
        </w:rPr>
      </w:pPr>
      <w:r w:rsidRPr="00236851">
        <w:rPr>
          <w:rFonts w:eastAsia="Times New Roman"/>
          <w:lang w:eastAsia="pt-PT"/>
        </w:rPr>
        <w:t>Marketing e Promoção</w:t>
      </w:r>
    </w:p>
    <w:p w14:paraId="2D91F284" w14:textId="43663CB7" w:rsidR="00E06A44" w:rsidRDefault="00E06A44" w:rsidP="00721646">
      <w:pPr>
        <w:ind w:right="-143"/>
        <w:rPr>
          <w:lang w:eastAsia="pt-PT"/>
        </w:rPr>
      </w:pPr>
      <w:r>
        <w:rPr>
          <w:lang w:eastAsia="pt-PT"/>
        </w:rPr>
        <w:t>Plataforma Web georreferenciada de promoção dos recursos, rotas, eventos, noticias, entre outros. Alojamento da Feira da Dieta Mediterrânica Virtual; Design e produção de3 Vídeos promocionais RDM; Design e produção de material de promoção do projeto (</w:t>
      </w:r>
      <w:proofErr w:type="spellStart"/>
      <w:r w:rsidR="00E2632F">
        <w:rPr>
          <w:lang w:eastAsia="pt-PT"/>
        </w:rPr>
        <w:t>roll</w:t>
      </w:r>
      <w:r>
        <w:rPr>
          <w:lang w:eastAsia="pt-PT"/>
        </w:rPr>
        <w:t>ups</w:t>
      </w:r>
      <w:proofErr w:type="spellEnd"/>
      <w:r>
        <w:rPr>
          <w:lang w:eastAsia="pt-PT"/>
        </w:rPr>
        <w:t xml:space="preserve">, </w:t>
      </w:r>
      <w:proofErr w:type="spellStart"/>
      <w:r>
        <w:rPr>
          <w:lang w:eastAsia="pt-PT"/>
        </w:rPr>
        <w:t>flyers</w:t>
      </w:r>
      <w:proofErr w:type="spellEnd"/>
      <w:r>
        <w:rPr>
          <w:lang w:eastAsia="pt-PT"/>
        </w:rPr>
        <w:t xml:space="preserve">, </w:t>
      </w:r>
      <w:proofErr w:type="spellStart"/>
      <w:r>
        <w:rPr>
          <w:lang w:eastAsia="pt-PT"/>
        </w:rPr>
        <w:t>banners</w:t>
      </w:r>
      <w:proofErr w:type="spellEnd"/>
      <w:r>
        <w:rPr>
          <w:lang w:eastAsia="pt-PT"/>
        </w:rPr>
        <w:t xml:space="preserve">, placas, </w:t>
      </w:r>
      <w:proofErr w:type="spellStart"/>
      <w:r>
        <w:rPr>
          <w:lang w:eastAsia="pt-PT"/>
        </w:rPr>
        <w:t>etc</w:t>
      </w:r>
      <w:proofErr w:type="spellEnd"/>
      <w:r>
        <w:rPr>
          <w:lang w:eastAsia="pt-PT"/>
        </w:rPr>
        <w:t xml:space="preserve">); Design e produção materiais específicos para os eventos + </w:t>
      </w:r>
      <w:proofErr w:type="gramStart"/>
      <w:r>
        <w:rPr>
          <w:lang w:eastAsia="pt-PT"/>
        </w:rPr>
        <w:t>Algarve  -</w:t>
      </w:r>
      <w:proofErr w:type="gramEnd"/>
      <w:r>
        <w:rPr>
          <w:lang w:eastAsia="pt-PT"/>
        </w:rPr>
        <w:t xml:space="preserve">FDM; </w:t>
      </w:r>
      <w:r w:rsidRPr="00E06A44">
        <w:rPr>
          <w:lang w:eastAsia="pt-PT"/>
        </w:rPr>
        <w:t>Promoção nos social media das diversas atividades a serem realizadas.</w:t>
      </w:r>
    </w:p>
    <w:p w14:paraId="6063DC7D" w14:textId="04DDD94A" w:rsidR="00E06A44" w:rsidRPr="00E06A44" w:rsidRDefault="00E06A44" w:rsidP="00721646">
      <w:pPr>
        <w:pStyle w:val="Ttulo2"/>
        <w:ind w:right="-143"/>
        <w:rPr>
          <w:lang w:eastAsia="pt-PT"/>
        </w:rPr>
      </w:pPr>
      <w:r w:rsidRPr="00E06A44">
        <w:rPr>
          <w:lang w:eastAsia="pt-PT"/>
        </w:rPr>
        <w:t>Consultoria especializada</w:t>
      </w:r>
    </w:p>
    <w:p w14:paraId="37D75B65" w14:textId="67B6B370" w:rsidR="0063504D" w:rsidRDefault="00E06A44" w:rsidP="00721646">
      <w:pPr>
        <w:ind w:right="-143"/>
      </w:pPr>
      <w:r w:rsidRPr="00E06A44">
        <w:t>Visitas técnicas e consultoria aos membros da RDM, elaboração de planos individuais de melhoria contínua e acompanhamento técnico.</w:t>
      </w:r>
    </w:p>
    <w:p w14:paraId="670EB164" w14:textId="6904F6D7" w:rsidR="00E06A44" w:rsidRPr="00E06A44" w:rsidRDefault="00E06A44" w:rsidP="00721646">
      <w:pPr>
        <w:pStyle w:val="Ttulo2"/>
        <w:ind w:right="-143"/>
      </w:pPr>
      <w:r>
        <w:t xml:space="preserve">Assistência Técnica - Técnico </w:t>
      </w:r>
      <w:proofErr w:type="spellStart"/>
      <w:r>
        <w:t>Sup</w:t>
      </w:r>
      <w:proofErr w:type="spellEnd"/>
      <w:r>
        <w:t>. de Turismo</w:t>
      </w:r>
    </w:p>
    <w:p w14:paraId="4F1DB1C1" w14:textId="118BA83A" w:rsidR="00E06A44" w:rsidRDefault="00E06A44" w:rsidP="00A80A51">
      <w:pPr>
        <w:ind w:right="-143"/>
      </w:pPr>
      <w:r w:rsidRPr="00E06A44">
        <w:t>Definição e coordenação da estratégia de Marketing Territorial</w:t>
      </w:r>
    </w:p>
    <w:p w14:paraId="35C1734A" w14:textId="5970BCE4" w:rsidR="00A80A51" w:rsidRDefault="00A80A51">
      <w:r>
        <w:br w:type="page"/>
      </w:r>
    </w:p>
    <w:p w14:paraId="550B5CF4" w14:textId="77777777" w:rsidR="00A80A51" w:rsidRDefault="00A80A51" w:rsidP="00A80A51">
      <w:pPr>
        <w:ind w:right="-143"/>
      </w:pPr>
    </w:p>
    <w:p w14:paraId="2316C4FF" w14:textId="08D0140C" w:rsidR="00E06A44" w:rsidRPr="00C802EA" w:rsidRDefault="00E06A44" w:rsidP="00E06A44">
      <w:pPr>
        <w:pStyle w:val="Ttulo1"/>
        <w:spacing w:before="0"/>
      </w:pPr>
      <w:r w:rsidRPr="00C802EA">
        <w:t xml:space="preserve">Plano de </w:t>
      </w:r>
      <w:r w:rsidR="00A80A51">
        <w:t>Ação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659"/>
        <w:gridCol w:w="6570"/>
      </w:tblGrid>
      <w:tr w:rsidR="00A80A51" w:rsidRPr="00236851" w14:paraId="3F14754A" w14:textId="77777777" w:rsidTr="00A80A51"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042AE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bookmarkStart w:id="0" w:name="RANGE!A1:H39"/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>+ ALGARVE - Um estilo de vida mediterrânico</w:t>
            </w:r>
            <w:bookmarkEnd w:id="0"/>
          </w:p>
        </w:tc>
      </w:tr>
      <w:tr w:rsidR="00A80A51" w:rsidRPr="00236851" w14:paraId="3E76F143" w14:textId="77777777" w:rsidTr="00A80A51"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45D1F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Feiras, Eventos e similares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51B71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 xml:space="preserve">Nº </w:t>
            </w:r>
            <w:proofErr w:type="spellStart"/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Acções</w:t>
            </w:r>
            <w:proofErr w:type="spellEnd"/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AAC32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Objetivos</w:t>
            </w:r>
          </w:p>
        </w:tc>
      </w:tr>
      <w:tr w:rsidR="00A80A51" w:rsidRPr="00236851" w14:paraId="29BB5FE9" w14:textId="77777777" w:rsidTr="00A80A51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5D8B" w14:textId="77777777" w:rsidR="00A80A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(</w:t>
            </w:r>
            <w:proofErr w:type="gramStart"/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+)Algarve</w:t>
            </w:r>
            <w:proofErr w:type="gramEnd"/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 xml:space="preserve"> Local</w:t>
            </w:r>
          </w:p>
          <w:p w14:paraId="7F9BA543" w14:textId="77777777" w:rsidR="00A80A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</w:p>
          <w:p w14:paraId="112000A4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Promoção Regional</w:t>
            </w:r>
          </w:p>
        </w:tc>
        <w:tc>
          <w:tcPr>
            <w:tcW w:w="659" w:type="dxa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54C74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16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2AC73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Desenvolvimento de uma Feira/Festa itinerante por todos os municípios do Algarve,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capitalizando a experiência da Feira da Dieta Mediterrânica, </w:t>
            </w: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de forma a promover cada município 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o território do Algarve</w:t>
            </w: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, numa celebração do estilo de vida mediterrânico e do diálogo entre o interior e o litoral. (Design e produção do Stand, produtos, programa de atividades de atividades de animação, ateliers, workshops, oficinas práticas).</w:t>
            </w:r>
          </w:p>
        </w:tc>
      </w:tr>
      <w:tr w:rsidR="00A80A51" w:rsidRPr="00236851" w14:paraId="409866EB" w14:textId="77777777" w:rsidTr="00A80A51"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35E1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6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EB01D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704EE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(</w:t>
            </w:r>
            <w:proofErr w:type="gramStart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+)Algarve</w:t>
            </w:r>
            <w:proofErr w:type="gramEnd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 Local - Viagens, alojamento e alimentação</w:t>
            </w:r>
          </w:p>
        </w:tc>
      </w:tr>
      <w:tr w:rsidR="00A80A51" w:rsidRPr="00236851" w14:paraId="48E823AB" w14:textId="77777777" w:rsidTr="00A80A51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2881" w14:textId="77777777" w:rsidR="00A80A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(+) Algarve em Lisboa e Porto</w:t>
            </w:r>
          </w:p>
          <w:p w14:paraId="746B9C40" w14:textId="77777777" w:rsidR="00A80A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</w:p>
          <w:p w14:paraId="5F5636B7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Promoção Nacional</w:t>
            </w:r>
          </w:p>
        </w:tc>
        <w:tc>
          <w:tcPr>
            <w:tcW w:w="659" w:type="dxa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DE0E0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8B569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bookmarkStart w:id="1" w:name="_Hlk73799423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Integração e exposição em duas feiras em Lisboa e Porto de turismo/produtos endógenos, promovendo um "Outro Algarve" e o seu estilo de vida milenar, de forma a apresentar e representar o Algarve das tradições.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 </w:t>
            </w: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(aluguer de espaço, produtos, animação)</w:t>
            </w:r>
            <w:bookmarkEnd w:id="1"/>
          </w:p>
        </w:tc>
      </w:tr>
      <w:tr w:rsidR="00A80A51" w:rsidRPr="00236851" w14:paraId="4D947BDC" w14:textId="77777777" w:rsidTr="00A80A51"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414C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6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EC2D8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5C82F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(+) Algarve em Lisboa e Porto - Viagens, alojamento e alimentação</w:t>
            </w:r>
          </w:p>
        </w:tc>
      </w:tr>
      <w:tr w:rsidR="00A80A51" w:rsidRPr="00236851" w14:paraId="5412556E" w14:textId="77777777" w:rsidTr="00A80A51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7CCA" w14:textId="77777777" w:rsidR="00A80A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bookmarkStart w:id="2" w:name="_Hlk73799460"/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(+) Algarve Internacional</w:t>
            </w:r>
          </w:p>
          <w:p w14:paraId="14A0315E" w14:textId="739571CF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Promoção Internacional</w:t>
            </w:r>
            <w:bookmarkEnd w:id="2"/>
          </w:p>
        </w:tc>
        <w:tc>
          <w:tcPr>
            <w:tcW w:w="659" w:type="dxa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2B0C6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47CA9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bookmarkStart w:id="3" w:name="_Hlk73799483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Participação e exposição em duas feiras (França e Alemanha) de turismo/produtos endógenos, promovendo um "Outro Algarve", genuíno, original e pouco conhecido.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 </w:t>
            </w: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(aluguer de espaço, produtos, animação)</w:t>
            </w:r>
            <w:bookmarkEnd w:id="3"/>
          </w:p>
        </w:tc>
      </w:tr>
      <w:tr w:rsidR="00A80A51" w:rsidRPr="00236851" w14:paraId="13A5FAE7" w14:textId="77777777" w:rsidTr="00A80A51"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44C4E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D02307" w14:textId="77777777" w:rsidR="00A80A51" w:rsidRPr="00236851" w:rsidRDefault="00A80A51" w:rsidP="003E3B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A373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(+) Algarve Internacional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 </w:t>
            </w: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- Viagens, alojamento e alimentação</w:t>
            </w:r>
          </w:p>
        </w:tc>
      </w:tr>
    </w:tbl>
    <w:p w14:paraId="4F8AF55D" w14:textId="77777777" w:rsidR="00E06A44" w:rsidRPr="00C802EA" w:rsidRDefault="00E06A44" w:rsidP="00E06A44">
      <w:pPr>
        <w:spacing w:after="0"/>
        <w:rPr>
          <w:sz w:val="16"/>
          <w:szCs w:val="1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8"/>
        <w:gridCol w:w="741"/>
        <w:gridCol w:w="6520"/>
      </w:tblGrid>
      <w:tr w:rsidR="00A80A51" w:rsidRPr="00236851" w14:paraId="0A5E9848" w14:textId="77777777" w:rsidTr="00A80A51"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D784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 xml:space="preserve">Capacitação e </w:t>
            </w:r>
            <w:proofErr w:type="spellStart"/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Networking</w:t>
            </w:r>
            <w:proofErr w:type="spellEnd"/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978E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 xml:space="preserve">Nº </w:t>
            </w:r>
            <w:proofErr w:type="spellStart"/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Acções</w:t>
            </w:r>
            <w:proofErr w:type="spellEnd"/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E9B2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Objetivos</w:t>
            </w:r>
          </w:p>
        </w:tc>
      </w:tr>
      <w:tr w:rsidR="00A80A51" w:rsidRPr="00236851" w14:paraId="36A341F2" w14:textId="77777777" w:rsidTr="00A80A51">
        <w:tc>
          <w:tcPr>
            <w:tcW w:w="1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4A692" w14:textId="5069FD76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bookmarkStart w:id="4" w:name="_Hlk73800229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Oficinas de Trabalho</w:t>
            </w:r>
            <w:bookmarkEnd w:id="4"/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71384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6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49F0C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bookmarkStart w:id="5" w:name="_Hlk73800246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O</w:t>
            </w: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ficinas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técnicas </w:t>
            </w: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de capacitação para a criação de novos produtos turísticos no Barlavento + Centro + Sotavento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 </w:t>
            </w: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(organização, realização, avaliação)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 </w:t>
            </w:r>
            <w:bookmarkEnd w:id="5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6x35h</w:t>
            </w:r>
          </w:p>
        </w:tc>
      </w:tr>
      <w:tr w:rsidR="00A80A51" w:rsidRPr="00236851" w14:paraId="1287031D" w14:textId="77777777" w:rsidTr="00A80A51">
        <w:tc>
          <w:tcPr>
            <w:tcW w:w="1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5A939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6750C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Dinamização da parceria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9AE0C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16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6E0FE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Reuniões técnicas com os responsáveis pelo projeto de cada Município aderente, para planeamento das atividades e eventos (deslocação e alimentação)</w:t>
            </w:r>
          </w:p>
        </w:tc>
      </w:tr>
      <w:tr w:rsidR="00A80A51" w:rsidRPr="00236851" w14:paraId="39CD5AC9" w14:textId="77777777" w:rsidTr="00A80A51"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F35AB" w14:textId="77777777" w:rsidR="00A80A51" w:rsidRPr="00236851" w:rsidRDefault="00A80A51" w:rsidP="003E3B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ABB8F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PT"/>
              </w:rPr>
            </w:pPr>
          </w:p>
        </w:tc>
        <w:tc>
          <w:tcPr>
            <w:tcW w:w="6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A4001" w14:textId="535F41B5" w:rsidR="00A80A51" w:rsidRPr="00236851" w:rsidRDefault="00A80A51" w:rsidP="003E3B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</w:p>
        </w:tc>
      </w:tr>
      <w:tr w:rsidR="00A80A51" w:rsidRPr="00236851" w14:paraId="653CAE3A" w14:textId="77777777" w:rsidTr="00A80A51">
        <w:trPr>
          <w:tblHeader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32C2E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Publicidade e Divulgação</w:t>
            </w:r>
          </w:p>
        </w:tc>
        <w:tc>
          <w:tcPr>
            <w:tcW w:w="7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2E32A" w14:textId="77777777" w:rsidR="00A80A51" w:rsidRPr="00236851" w:rsidRDefault="00A80A51" w:rsidP="00A80A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 xml:space="preserve">Nº </w:t>
            </w:r>
            <w:proofErr w:type="spellStart"/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Acções</w:t>
            </w:r>
            <w:proofErr w:type="spellEnd"/>
          </w:p>
        </w:tc>
        <w:tc>
          <w:tcPr>
            <w:tcW w:w="6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17EE0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Objetivos</w:t>
            </w:r>
          </w:p>
        </w:tc>
      </w:tr>
      <w:tr w:rsidR="00A80A51" w:rsidRPr="00236851" w14:paraId="32205174" w14:textId="77777777" w:rsidTr="00A80A51">
        <w:tc>
          <w:tcPr>
            <w:tcW w:w="1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4E2DA" w14:textId="67A7D1F2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Promoção Especializada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FA1BB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C694A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proofErr w:type="spellStart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Fam</w:t>
            </w:r>
            <w:proofErr w:type="spellEnd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 Trip</w:t>
            </w:r>
          </w:p>
        </w:tc>
      </w:tr>
      <w:tr w:rsidR="00A80A51" w:rsidRPr="00236851" w14:paraId="09F766E6" w14:textId="77777777" w:rsidTr="00A80A51">
        <w:tc>
          <w:tcPr>
            <w:tcW w:w="1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191AE" w14:textId="2C2E0E93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Promoção media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E7F14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DE4F4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proofErr w:type="spellStart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Press</w:t>
            </w:r>
            <w:proofErr w:type="spellEnd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 Trip</w:t>
            </w:r>
          </w:p>
        </w:tc>
      </w:tr>
      <w:tr w:rsidR="00A80A51" w:rsidRPr="00236851" w14:paraId="6CF99D87" w14:textId="77777777" w:rsidTr="00A80A51">
        <w:tc>
          <w:tcPr>
            <w:tcW w:w="194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34B29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bookmarkStart w:id="6" w:name="_Hlk73800502"/>
            <w:r w:rsidRPr="006750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Marketing e Promoção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75A49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3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F55B3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Vídeos promocionais RDM</w:t>
            </w:r>
          </w:p>
        </w:tc>
      </w:tr>
      <w:tr w:rsidR="00A80A51" w:rsidRPr="00236851" w14:paraId="59F61F45" w14:textId="77777777" w:rsidTr="00A80A51">
        <w:tc>
          <w:tcPr>
            <w:tcW w:w="19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F1D38A2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26A9A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08849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Website georreferenciado de promoção dos recursos, rotas, eventos, noticias, entre outros. Feira da Dieta Mediterrânica Virtual</w:t>
            </w:r>
          </w:p>
        </w:tc>
      </w:tr>
      <w:tr w:rsidR="00A80A51" w:rsidRPr="00236851" w14:paraId="6FA55E42" w14:textId="77777777" w:rsidTr="00A80A51">
        <w:tc>
          <w:tcPr>
            <w:tcW w:w="19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21A91F3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E0917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FB430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Design e produção de material de promoção do projeto (</w:t>
            </w:r>
            <w:proofErr w:type="spellStart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rollups</w:t>
            </w:r>
            <w:proofErr w:type="spellEnd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, </w:t>
            </w:r>
            <w:proofErr w:type="spellStart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flyers</w:t>
            </w:r>
            <w:proofErr w:type="spellEnd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, </w:t>
            </w:r>
            <w:proofErr w:type="spellStart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banners</w:t>
            </w:r>
            <w:proofErr w:type="spellEnd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, placas, </w:t>
            </w:r>
            <w:proofErr w:type="spellStart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etc</w:t>
            </w:r>
            <w:proofErr w:type="spellEnd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)</w:t>
            </w:r>
          </w:p>
        </w:tc>
      </w:tr>
      <w:tr w:rsidR="00A80A51" w:rsidRPr="00236851" w14:paraId="1C950A6B" w14:textId="77777777" w:rsidTr="00A80A51">
        <w:tc>
          <w:tcPr>
            <w:tcW w:w="19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61DF799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07888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CCBFB" w14:textId="4EA8A259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Design e produção materiais específicos para os eventos</w:t>
            </w: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 xml:space="preserve"> + Algarve </w:t>
            </w:r>
          </w:p>
        </w:tc>
      </w:tr>
      <w:bookmarkEnd w:id="6"/>
      <w:tr w:rsidR="00A80A51" w:rsidRPr="00236851" w14:paraId="03CF22C7" w14:textId="77777777" w:rsidTr="00A80A51"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6D09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Promoção nas redes sociais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CB4A8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B6853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bookmarkStart w:id="7" w:name="_Hlk73800763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Promoção </w:t>
            </w:r>
            <w:proofErr w:type="gramStart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nos </w:t>
            </w:r>
            <w:r w:rsidRPr="002D5899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pt-PT"/>
              </w:rPr>
              <w:t>social media</w:t>
            </w:r>
            <w:proofErr w:type="gramEnd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 das diversas atividades a serem realizadas.</w:t>
            </w:r>
            <w:bookmarkEnd w:id="7"/>
          </w:p>
        </w:tc>
      </w:tr>
    </w:tbl>
    <w:p w14:paraId="46D83F8D" w14:textId="77777777" w:rsidR="00E06A44" w:rsidRPr="00C802EA" w:rsidRDefault="00E06A44" w:rsidP="00E06A44">
      <w:pPr>
        <w:spacing w:after="0" w:line="240" w:lineRule="auto"/>
        <w:rPr>
          <w:sz w:val="16"/>
          <w:szCs w:val="1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709"/>
        <w:gridCol w:w="6520"/>
      </w:tblGrid>
      <w:tr w:rsidR="00A80A51" w:rsidRPr="00236851" w14:paraId="5FAED34B" w14:textId="77777777" w:rsidTr="00A80A51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AE1A8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6750C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Consultoria especializada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D747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9256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proofErr w:type="spellStart"/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Objectivos</w:t>
            </w:r>
            <w:proofErr w:type="spellEnd"/>
          </w:p>
        </w:tc>
      </w:tr>
      <w:tr w:rsidR="00A80A51" w:rsidRPr="00236851" w14:paraId="1F33E2B4" w14:textId="77777777" w:rsidTr="00A80A51"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CCA86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24E33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120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EB3FF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bookmarkStart w:id="8" w:name="_Hlk73800808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Visitas técnicas e consultoria aos membros da RDM, elaboração de planos individuais de melhoria contínua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 e acompanhamento técnico</w:t>
            </w: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.</w:t>
            </w:r>
            <w:bookmarkEnd w:id="8"/>
          </w:p>
        </w:tc>
      </w:tr>
    </w:tbl>
    <w:p w14:paraId="76A96DA6" w14:textId="77777777" w:rsidR="00E06A44" w:rsidRPr="00C802EA" w:rsidRDefault="00E06A44" w:rsidP="00E06A44">
      <w:pPr>
        <w:spacing w:after="0"/>
        <w:rPr>
          <w:sz w:val="16"/>
          <w:szCs w:val="1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1"/>
        <w:gridCol w:w="809"/>
        <w:gridCol w:w="6449"/>
      </w:tblGrid>
      <w:tr w:rsidR="00A80A51" w:rsidRPr="00236851" w14:paraId="2F6BB59C" w14:textId="77777777" w:rsidTr="00A80A51"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0613B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bookmarkStart w:id="9" w:name="_Hlk73800827"/>
            <w:r w:rsidRPr="0023685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Assistência Técnica</w:t>
            </w:r>
            <w:r w:rsidRPr="0023685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br/>
              <w:t xml:space="preserve">Técnico </w:t>
            </w:r>
            <w:proofErr w:type="spellStart"/>
            <w:r w:rsidRPr="0023685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>Sup</w:t>
            </w:r>
            <w:proofErr w:type="spellEnd"/>
            <w:r w:rsidRPr="0023685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  <w:t xml:space="preserve">. de Turismo </w:t>
            </w:r>
            <w:bookmarkEnd w:id="9"/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EEBE0" w14:textId="77777777" w:rsidR="00A80A51" w:rsidRPr="00236851" w:rsidRDefault="00A80A51" w:rsidP="003E3B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Afetação</w:t>
            </w:r>
          </w:p>
        </w:tc>
        <w:tc>
          <w:tcPr>
            <w:tcW w:w="6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BC93E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proofErr w:type="spellStart"/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Objectivos</w:t>
            </w:r>
            <w:proofErr w:type="spellEnd"/>
          </w:p>
        </w:tc>
      </w:tr>
      <w:tr w:rsidR="00A80A51" w:rsidRPr="00236851" w14:paraId="646D2F41" w14:textId="77777777" w:rsidTr="00A80A51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2F4EB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PT"/>
              </w:rPr>
            </w:pPr>
            <w:bookmarkStart w:id="10" w:name="_Hlk73800845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AADA5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60%</w:t>
            </w:r>
          </w:p>
        </w:tc>
        <w:tc>
          <w:tcPr>
            <w:tcW w:w="6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45759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Definição e coordenação da estratégia de Marketing Territorial</w:t>
            </w:r>
          </w:p>
        </w:tc>
      </w:tr>
      <w:bookmarkEnd w:id="10"/>
    </w:tbl>
    <w:p w14:paraId="105801DB" w14:textId="77777777" w:rsidR="00E06A44" w:rsidRPr="00C802EA" w:rsidRDefault="00E06A44" w:rsidP="00E06A44">
      <w:pPr>
        <w:spacing w:after="0"/>
        <w:rPr>
          <w:sz w:val="16"/>
          <w:szCs w:val="1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850"/>
        <w:gridCol w:w="6379"/>
      </w:tblGrid>
      <w:tr w:rsidR="00A80A51" w:rsidRPr="00236851" w14:paraId="23BA4739" w14:textId="77777777" w:rsidTr="00A80A51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BD67F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Gestão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098DC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Afetação</w:t>
            </w: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4F7C7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  <w:t>Funções</w:t>
            </w:r>
          </w:p>
        </w:tc>
      </w:tr>
      <w:tr w:rsidR="00A80A51" w:rsidRPr="00236851" w14:paraId="54DCC80E" w14:textId="77777777" w:rsidTr="00A80A51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B09DC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0096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40%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12ECB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 xml:space="preserve">Técnico </w:t>
            </w:r>
            <w:proofErr w:type="spellStart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Sup</w:t>
            </w:r>
            <w:proofErr w:type="spellEnd"/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. Animação Territorial (logística e organização operacional das atividades)</w:t>
            </w:r>
          </w:p>
        </w:tc>
      </w:tr>
      <w:tr w:rsidR="00A80A51" w:rsidRPr="00236851" w14:paraId="623976D2" w14:textId="77777777" w:rsidTr="00A80A51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3B168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A0FA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15%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14128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Coordenação geral</w:t>
            </w:r>
          </w:p>
        </w:tc>
      </w:tr>
      <w:tr w:rsidR="00A80A51" w:rsidRPr="00236851" w14:paraId="6E0930FF" w14:textId="77777777" w:rsidTr="00A80A51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05105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PT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1AE3" w14:textId="77777777" w:rsidR="00A80A51" w:rsidRPr="00236851" w:rsidRDefault="00A80A51" w:rsidP="003E3B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20%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149C8" w14:textId="77777777" w:rsidR="00A80A51" w:rsidRPr="00236851" w:rsidRDefault="00A80A51" w:rsidP="003E3B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 w:rsidRPr="0023685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Técnico Financeiro</w:t>
            </w:r>
          </w:p>
        </w:tc>
      </w:tr>
    </w:tbl>
    <w:p w14:paraId="314ECB2A" w14:textId="77777777" w:rsidR="00976B80" w:rsidRDefault="00976B80">
      <w:pPr>
        <w:sectPr w:rsidR="00976B80" w:rsidSect="00A80A51">
          <w:headerReference w:type="default" r:id="rId10"/>
          <w:pgSz w:w="11906" w:h="16838"/>
          <w:pgMar w:top="1417" w:right="1701" w:bottom="1417" w:left="1701" w:header="426" w:footer="708" w:gutter="0"/>
          <w:cols w:space="708"/>
          <w:docGrid w:linePitch="360"/>
        </w:sectPr>
      </w:pPr>
    </w:p>
    <w:p w14:paraId="353E883E" w14:textId="77777777" w:rsidR="00976B80" w:rsidRPr="00E06A44" w:rsidRDefault="00976B80" w:rsidP="00A80A51"/>
    <w:sectPr w:rsidR="00976B80" w:rsidRPr="00E06A44" w:rsidSect="00976B80">
      <w:headerReference w:type="first" r:id="rId1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F2F63" w14:textId="77777777" w:rsidR="001D56F8" w:rsidRDefault="001D56F8" w:rsidP="00A5456B">
      <w:pPr>
        <w:spacing w:after="0" w:line="240" w:lineRule="auto"/>
      </w:pPr>
      <w:r>
        <w:separator/>
      </w:r>
    </w:p>
  </w:endnote>
  <w:endnote w:type="continuationSeparator" w:id="0">
    <w:p w14:paraId="4694F26A" w14:textId="77777777" w:rsidR="001D56F8" w:rsidRDefault="001D56F8" w:rsidP="00A54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FC70A" w14:textId="77777777" w:rsidR="001D56F8" w:rsidRDefault="001D56F8" w:rsidP="00A5456B">
      <w:pPr>
        <w:spacing w:after="0" w:line="240" w:lineRule="auto"/>
      </w:pPr>
      <w:r>
        <w:separator/>
      </w:r>
    </w:p>
  </w:footnote>
  <w:footnote w:type="continuationSeparator" w:id="0">
    <w:p w14:paraId="3F1DE2CA" w14:textId="77777777" w:rsidR="001D56F8" w:rsidRDefault="001D56F8" w:rsidP="00A54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32F5" w14:textId="7C1137FA" w:rsidR="00976B80" w:rsidRDefault="00976B80" w:rsidP="00976B80">
    <w:pPr>
      <w:pStyle w:val="Cabealho"/>
      <w:jc w:val="center"/>
    </w:pPr>
    <w:r w:rsidRPr="00D5426E">
      <w:rPr>
        <w:noProof/>
      </w:rPr>
      <w:drawing>
        <wp:inline distT="0" distB="0" distL="0" distR="0" wp14:anchorId="5E2AAFE7" wp14:editId="3B9D6ECD">
          <wp:extent cx="2152648" cy="678912"/>
          <wp:effectExtent l="0" t="0" r="635" b="6985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48" cy="67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EA250" w14:textId="33A3D6B2" w:rsidR="00976B80" w:rsidRDefault="00721646" w:rsidP="00E06A44">
    <w:pPr>
      <w:pStyle w:val="Cabealh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F702B67" wp14:editId="07A5BCDC">
              <wp:simplePos x="0" y="0"/>
              <wp:positionH relativeFrom="column">
                <wp:posOffset>5178056</wp:posOffset>
              </wp:positionH>
              <wp:positionV relativeFrom="paragraph">
                <wp:posOffset>678180</wp:posOffset>
              </wp:positionV>
              <wp:extent cx="857250" cy="168910"/>
              <wp:effectExtent l="0" t="0" r="0" b="254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7250" cy="1689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D74AB7" id="Retângulo 20" o:spid="_x0000_s1026" style="position:absolute;margin-left:407.7pt;margin-top:53.4pt;width:67.5pt;height:13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" fillcolor="white [3212]" stroked="f" strokeweight="1pt"/>
          </w:pict>
        </mc:Fallback>
      </mc:AlternateContent>
    </w:r>
    <w:r w:rsidR="001D56F8">
      <w:rPr>
        <w:noProof/>
      </w:rPr>
      <w:pict w14:anchorId="5E805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99.05pt;margin-top:-87.4pt;width:594.95pt;height:841.9pt;z-index:-251643904;mso-position-horizontal-relative:margin;mso-position-vertical-relative:margin" o:allowincell="f">
          <v:imagedata r:id="rId1" o:title="RDM - pagina livre_001"/>
          <w10:wrap anchorx="margin" anchory="margin"/>
        </v:shape>
      </w:pict>
    </w:r>
    <w:r w:rsidR="00976B80" w:rsidRPr="00D5426E">
      <w:rPr>
        <w:noProof/>
      </w:rPr>
      <w:drawing>
        <wp:inline distT="0" distB="0" distL="0" distR="0" wp14:anchorId="6685C0A2" wp14:editId="343C046F">
          <wp:extent cx="2152648" cy="678912"/>
          <wp:effectExtent l="0" t="0" r="635" b="698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83108" cy="68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8CD"/>
    <w:rsid w:val="0009417F"/>
    <w:rsid w:val="000F0846"/>
    <w:rsid w:val="0016122A"/>
    <w:rsid w:val="001D56F8"/>
    <w:rsid w:val="005018CD"/>
    <w:rsid w:val="005B7732"/>
    <w:rsid w:val="005D6F1A"/>
    <w:rsid w:val="0063504D"/>
    <w:rsid w:val="00721646"/>
    <w:rsid w:val="00817AB8"/>
    <w:rsid w:val="00976B80"/>
    <w:rsid w:val="00A5456B"/>
    <w:rsid w:val="00A80A51"/>
    <w:rsid w:val="00BB185D"/>
    <w:rsid w:val="00BD239E"/>
    <w:rsid w:val="00DA4F0C"/>
    <w:rsid w:val="00E06A44"/>
    <w:rsid w:val="00E2632F"/>
    <w:rsid w:val="00F578F1"/>
    <w:rsid w:val="00FC7E24"/>
    <w:rsid w:val="00FD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3EB15CA"/>
  <w15:chartTrackingRefBased/>
  <w15:docId w15:val="{7078B835-EE7F-4795-89E6-D9097D7E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E263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E263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545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5456B"/>
  </w:style>
  <w:style w:type="paragraph" w:styleId="Rodap">
    <w:name w:val="footer"/>
    <w:basedOn w:val="Normal"/>
    <w:link w:val="RodapCarter"/>
    <w:uiPriority w:val="99"/>
    <w:unhideWhenUsed/>
    <w:rsid w:val="00A545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5456B"/>
  </w:style>
  <w:style w:type="character" w:customStyle="1" w:styleId="Ttulo1Carter">
    <w:name w:val="Título 1 Caráter"/>
    <w:basedOn w:val="Tipodeletrapredefinidodopargrafo"/>
    <w:link w:val="Ttulo1"/>
    <w:uiPriority w:val="9"/>
    <w:rsid w:val="00E2632F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E2632F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table" w:styleId="TabelacomGrelha">
    <w:name w:val="Table Grid"/>
    <w:basedOn w:val="Tabelanormal"/>
    <w:uiPriority w:val="39"/>
    <w:rsid w:val="005B77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4607A-E79F-4625-B4E0-3D113158F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1163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</dc:creator>
  <cp:keywords/>
  <dc:description/>
  <cp:lastModifiedBy>Geral</cp:lastModifiedBy>
  <cp:revision>3</cp:revision>
  <cp:lastPrinted>2021-06-05T18:07:00Z</cp:lastPrinted>
  <dcterms:created xsi:type="dcterms:W3CDTF">2021-06-23T08:07:00Z</dcterms:created>
  <dcterms:modified xsi:type="dcterms:W3CDTF">2021-06-23T08:16:00Z</dcterms:modified>
</cp:coreProperties>
</file>